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58" w:rsidRPr="00CE60E1" w:rsidRDefault="00603958" w:rsidP="0060395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CE60E1">
        <w:rPr>
          <w:rFonts w:ascii="Arial" w:hAnsi="Arial" w:cs="Arial"/>
          <w:b/>
          <w:sz w:val="28"/>
          <w:szCs w:val="28"/>
        </w:rPr>
        <w:t>Application for Change of Remittance Approach / Reporting Basis</w:t>
      </w:r>
    </w:p>
    <w:p w:rsidR="00603958" w:rsidRPr="00CE60E1" w:rsidRDefault="00603958" w:rsidP="00603958">
      <w:pPr>
        <w:jc w:val="center"/>
        <w:rPr>
          <w:rFonts w:ascii="Arial" w:hAnsi="Arial" w:cs="Arial"/>
        </w:rPr>
      </w:pPr>
      <w:r w:rsidRPr="00CE60E1">
        <w:rPr>
          <w:rFonts w:ascii="Arial" w:hAnsi="Arial" w:cs="Arial"/>
          <w:sz w:val="20"/>
        </w:rPr>
        <w:t xml:space="preserve">(minimum </w:t>
      </w:r>
      <w:r w:rsidRPr="00CE60E1">
        <w:rPr>
          <w:rFonts w:ascii="Arial" w:hAnsi="Arial" w:cs="Arial"/>
          <w:sz w:val="20"/>
          <w:u w:val="single"/>
        </w:rPr>
        <w:t xml:space="preserve">2 </w:t>
      </w:r>
      <w:proofErr w:type="gramStart"/>
      <w:r w:rsidRPr="00CE60E1">
        <w:rPr>
          <w:rFonts w:ascii="Arial" w:hAnsi="Arial" w:cs="Arial"/>
          <w:sz w:val="20"/>
          <w:u w:val="single"/>
        </w:rPr>
        <w:t>months</w:t>
      </w:r>
      <w:proofErr w:type="gramEnd"/>
      <w:r w:rsidRPr="00CE60E1">
        <w:rPr>
          <w:rFonts w:ascii="Arial" w:hAnsi="Arial" w:cs="Arial"/>
          <w:sz w:val="20"/>
          <w:u w:val="single"/>
        </w:rPr>
        <w:t xml:space="preserve"> application in advance</w:t>
      </w:r>
      <w:r w:rsidRPr="00CE60E1">
        <w:rPr>
          <w:rFonts w:ascii="Arial" w:hAnsi="Arial" w:cs="Arial"/>
          <w:sz w:val="20"/>
        </w:rPr>
        <w:t xml:space="preserve"> of the start date of the reporting relevant period is required)</w:t>
      </w:r>
    </w:p>
    <w:p w:rsidR="00603958" w:rsidRPr="00CE60E1" w:rsidRDefault="00603958" w:rsidP="00603958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3"/>
        <w:gridCol w:w="5669"/>
        <w:gridCol w:w="2268"/>
      </w:tblGrid>
      <w:tr w:rsidR="00603958" w:rsidRPr="00CE60E1" w:rsidTr="00E878DA">
        <w:trPr>
          <w:trHeight w:val="454"/>
        </w:trPr>
        <w:tc>
          <w:tcPr>
            <w:tcW w:w="850" w:type="dxa"/>
            <w:vAlign w:val="center"/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283" w:type="dxa"/>
            <w:vAlign w:val="center"/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  <w:vAlign w:val="center"/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Insurance Authority    (Attention: Finance Section)</w:t>
            </w:r>
          </w:p>
        </w:tc>
        <w:tc>
          <w:tcPr>
            <w:tcW w:w="2268" w:type="dxa"/>
            <w:vAlign w:val="center"/>
          </w:tcPr>
          <w:p w:rsidR="00603958" w:rsidRPr="00CE60E1" w:rsidRDefault="00603958" w:rsidP="00E878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By email</w:t>
            </w:r>
            <w:r w:rsidRPr="00CE60E1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CE60E1">
              <w:rPr>
                <w:rFonts w:ascii="Arial" w:hAnsi="Arial" w:cs="Arial"/>
                <w:sz w:val="24"/>
                <w:szCs w:val="24"/>
              </w:rPr>
              <w:t xml:space="preserve"> or mail</w:t>
            </w:r>
            <w:r w:rsidRPr="00CE60E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603958" w:rsidRPr="00CE60E1" w:rsidTr="00E878DA">
        <w:trPr>
          <w:trHeight w:val="454"/>
        </w:trPr>
        <w:tc>
          <w:tcPr>
            <w:tcW w:w="850" w:type="dxa"/>
            <w:vAlign w:val="center"/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283" w:type="dxa"/>
            <w:vAlign w:val="center"/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937" w:type="dxa"/>
            <w:gridSpan w:val="2"/>
            <w:vAlign w:val="center"/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Name of insurer (Company Registration no.)</w:t>
            </w:r>
          </w:p>
        </w:tc>
      </w:tr>
      <w:tr w:rsidR="00603958" w:rsidRPr="00CE60E1" w:rsidTr="00E878DA">
        <w:trPr>
          <w:trHeight w:val="454"/>
        </w:trPr>
        <w:tc>
          <w:tcPr>
            <w:tcW w:w="850" w:type="dxa"/>
            <w:vAlign w:val="center"/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83" w:type="dxa"/>
            <w:vAlign w:val="center"/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937" w:type="dxa"/>
            <w:gridSpan w:val="2"/>
            <w:vAlign w:val="center"/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DD MM YY</w:t>
            </w:r>
          </w:p>
        </w:tc>
      </w:tr>
    </w:tbl>
    <w:p w:rsidR="00603958" w:rsidRPr="00CE60E1" w:rsidRDefault="00603958" w:rsidP="00603958">
      <w:pPr>
        <w:spacing w:line="160" w:lineRule="exact"/>
        <w:rPr>
          <w:rFonts w:ascii="Arial" w:hAnsi="Arial" w:cs="Arial"/>
          <w:sz w:val="24"/>
          <w:szCs w:val="24"/>
        </w:rPr>
      </w:pPr>
    </w:p>
    <w:p w:rsidR="00603958" w:rsidRPr="00CE60E1" w:rsidRDefault="00603958" w:rsidP="00603958">
      <w:pPr>
        <w:rPr>
          <w:rFonts w:ascii="Arial" w:hAnsi="Arial" w:cs="Arial"/>
          <w:sz w:val="24"/>
          <w:szCs w:val="24"/>
        </w:rPr>
      </w:pPr>
      <w:r w:rsidRPr="00CE60E1">
        <w:rPr>
          <w:rFonts w:ascii="Arial" w:hAnsi="Arial" w:cs="Arial"/>
          <w:sz w:val="24"/>
          <w:szCs w:val="24"/>
        </w:rPr>
        <w:t>Please indicate your request/ choice by putting a “</w:t>
      </w:r>
      <w:r w:rsidRPr="00CE60E1">
        <w:rPr>
          <w:rFonts w:ascii="Arial" w:hAnsi="Arial" w:cs="Arial"/>
          <w:sz w:val="24"/>
          <w:szCs w:val="24"/>
        </w:rPr>
        <w:sym w:font="Wingdings 2" w:char="F050"/>
      </w:r>
      <w:r w:rsidRPr="00CE60E1">
        <w:rPr>
          <w:rFonts w:ascii="Arial" w:hAnsi="Arial" w:cs="Arial"/>
          <w:sz w:val="24"/>
          <w:szCs w:val="24"/>
        </w:rPr>
        <w:t>” in the respective box:</w:t>
      </w:r>
    </w:p>
    <w:tbl>
      <w:tblPr>
        <w:tblStyle w:val="TableGrid"/>
        <w:tblW w:w="907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603958" w:rsidRPr="00CE60E1" w:rsidTr="00E878DA">
        <w:trPr>
          <w:trHeight w:val="454"/>
        </w:trPr>
        <w:tc>
          <w:tcPr>
            <w:tcW w:w="9071" w:type="dxa"/>
            <w:vAlign w:val="center"/>
          </w:tcPr>
          <w:p w:rsidR="00603958" w:rsidRPr="00CE60E1" w:rsidRDefault="008E6BEA" w:rsidP="00E878D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2414050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958" w:rsidRPr="00CE60E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03958" w:rsidRPr="00CE60E1">
              <w:rPr>
                <w:rFonts w:ascii="Arial" w:hAnsi="Arial" w:cs="Arial"/>
                <w:b/>
                <w:sz w:val="24"/>
                <w:szCs w:val="24"/>
              </w:rPr>
              <w:t xml:space="preserve"> Actual Remittance Approach – basis of reporting and remittance</w:t>
            </w:r>
          </w:p>
        </w:tc>
      </w:tr>
    </w:tbl>
    <w:p w:rsidR="00603958" w:rsidRPr="00CE60E1" w:rsidRDefault="00603958" w:rsidP="00603958">
      <w:pPr>
        <w:spacing w:line="16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762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2"/>
      </w:tblGrid>
      <w:tr w:rsidR="00603958" w:rsidRPr="00CE60E1" w:rsidTr="00E878DA">
        <w:trPr>
          <w:trHeight w:val="397"/>
        </w:trPr>
        <w:tc>
          <w:tcPr>
            <w:tcW w:w="4762" w:type="dxa"/>
            <w:vAlign w:val="center"/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Please indicate (put a “</w:t>
            </w:r>
            <w:r w:rsidRPr="00CE60E1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CE60E1">
              <w:rPr>
                <w:rFonts w:ascii="Arial" w:hAnsi="Arial" w:cs="Arial"/>
                <w:sz w:val="24"/>
                <w:szCs w:val="24"/>
              </w:rPr>
              <w:t>” in the box)</w:t>
            </w:r>
          </w:p>
        </w:tc>
      </w:tr>
      <w:tr w:rsidR="00603958" w:rsidRPr="00CE60E1" w:rsidTr="00E878DA">
        <w:trPr>
          <w:trHeight w:val="397"/>
        </w:trPr>
        <w:tc>
          <w:tcPr>
            <w:tcW w:w="4762" w:type="dxa"/>
            <w:vAlign w:val="center"/>
          </w:tcPr>
          <w:p w:rsidR="00603958" w:rsidRPr="00CE60E1" w:rsidRDefault="008E6BEA" w:rsidP="00E878D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51592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958" w:rsidRPr="00CE60E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958" w:rsidRPr="00CE60E1">
              <w:rPr>
                <w:rFonts w:ascii="Arial" w:hAnsi="Arial" w:cs="Arial"/>
                <w:sz w:val="24"/>
                <w:szCs w:val="24"/>
              </w:rPr>
              <w:t xml:space="preserve"> Accrual basis</w:t>
            </w:r>
          </w:p>
        </w:tc>
        <w:bookmarkStart w:id="0" w:name="_GoBack"/>
        <w:bookmarkEnd w:id="0"/>
      </w:tr>
      <w:tr w:rsidR="00603958" w:rsidRPr="00CE60E1" w:rsidTr="00E878DA">
        <w:trPr>
          <w:trHeight w:val="397"/>
        </w:trPr>
        <w:tc>
          <w:tcPr>
            <w:tcW w:w="4762" w:type="dxa"/>
            <w:vAlign w:val="center"/>
          </w:tcPr>
          <w:p w:rsidR="00603958" w:rsidRPr="00CE60E1" w:rsidRDefault="008E6BEA" w:rsidP="00E878D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03748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958" w:rsidRPr="00CE60E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958" w:rsidRPr="00CE60E1">
              <w:rPr>
                <w:rFonts w:ascii="Arial" w:hAnsi="Arial" w:cs="Arial"/>
                <w:sz w:val="24"/>
                <w:szCs w:val="24"/>
              </w:rPr>
              <w:t xml:space="preserve"> Cash basis</w:t>
            </w:r>
          </w:p>
        </w:tc>
      </w:tr>
    </w:tbl>
    <w:p w:rsidR="00603958" w:rsidRPr="00CE60E1" w:rsidRDefault="00603958" w:rsidP="00603958">
      <w:pPr>
        <w:spacing w:line="160" w:lineRule="exact"/>
        <w:rPr>
          <w:rFonts w:ascii="Arial" w:hAnsi="Arial" w:cs="Arial"/>
          <w:b/>
          <w:sz w:val="24"/>
          <w:szCs w:val="24"/>
          <w:u w:val="single"/>
        </w:rPr>
      </w:pPr>
    </w:p>
    <w:p w:rsidR="00603958" w:rsidRPr="00CE60E1" w:rsidRDefault="00603958" w:rsidP="00603958">
      <w:pPr>
        <w:rPr>
          <w:rFonts w:ascii="Arial" w:hAnsi="Arial" w:cs="Arial"/>
          <w:b/>
          <w:sz w:val="24"/>
          <w:szCs w:val="24"/>
        </w:rPr>
      </w:pPr>
      <w:r w:rsidRPr="00CE60E1">
        <w:rPr>
          <w:rFonts w:ascii="Arial" w:hAnsi="Arial" w:cs="Arial"/>
          <w:b/>
          <w:sz w:val="24"/>
          <w:szCs w:val="24"/>
        </w:rPr>
        <w:t>Or</w:t>
      </w:r>
    </w:p>
    <w:tbl>
      <w:tblPr>
        <w:tblStyle w:val="TableGrid"/>
        <w:tblW w:w="7937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7"/>
      </w:tblGrid>
      <w:tr w:rsidR="00603958" w:rsidRPr="00CE60E1" w:rsidTr="00E878DA">
        <w:trPr>
          <w:trHeight w:val="454"/>
        </w:trPr>
        <w:tc>
          <w:tcPr>
            <w:tcW w:w="7937" w:type="dxa"/>
            <w:vAlign w:val="center"/>
          </w:tcPr>
          <w:p w:rsidR="00603958" w:rsidRPr="00CE60E1" w:rsidRDefault="00603958" w:rsidP="00E878DA">
            <w:pPr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5150737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CE60E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E60E1">
              <w:rPr>
                <w:rFonts w:ascii="Arial" w:hAnsi="Arial" w:cs="Arial"/>
                <w:b/>
                <w:sz w:val="24"/>
                <w:szCs w:val="24"/>
              </w:rPr>
              <w:t xml:space="preserve"> Alternative Remittance Approach (“ARA”)</w:t>
            </w:r>
          </w:p>
        </w:tc>
      </w:tr>
    </w:tbl>
    <w:p w:rsidR="00603958" w:rsidRPr="00CE60E1" w:rsidRDefault="00603958" w:rsidP="00603958">
      <w:pPr>
        <w:pStyle w:val="ListParagraph"/>
        <w:spacing w:line="200" w:lineRule="exact"/>
        <w:ind w:left="284"/>
        <w:rPr>
          <w:rFonts w:ascii="Arial" w:hAnsi="Arial" w:cs="Arial"/>
          <w:sz w:val="24"/>
          <w:szCs w:val="24"/>
        </w:rPr>
      </w:pPr>
    </w:p>
    <w:p w:rsidR="00603958" w:rsidRPr="00CE60E1" w:rsidRDefault="00603958" w:rsidP="00603958">
      <w:pPr>
        <w:pStyle w:val="ListParagraph"/>
        <w:widowControl/>
        <w:numPr>
          <w:ilvl w:val="0"/>
          <w:numId w:val="1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 w:rsidRPr="00CE60E1">
        <w:rPr>
          <w:rFonts w:ascii="Arial" w:hAnsi="Arial" w:cs="Arial"/>
          <w:sz w:val="24"/>
          <w:szCs w:val="24"/>
        </w:rPr>
        <w:t>Relevant period(s) to be covered (please put a “</w:t>
      </w:r>
      <w:r w:rsidRPr="00CE60E1">
        <w:rPr>
          <w:rFonts w:ascii="Arial" w:hAnsi="Arial" w:cs="Arial"/>
          <w:sz w:val="24"/>
          <w:szCs w:val="24"/>
        </w:rPr>
        <w:sym w:font="Wingdings 2" w:char="F050"/>
      </w:r>
      <w:r w:rsidRPr="00CE60E1">
        <w:rPr>
          <w:rFonts w:ascii="Arial" w:hAnsi="Arial" w:cs="Arial"/>
          <w:sz w:val="24"/>
          <w:szCs w:val="24"/>
        </w:rPr>
        <w:t>” in the respective box)</w:t>
      </w:r>
    </w:p>
    <w:p w:rsidR="00603958" w:rsidRPr="00CE60E1" w:rsidRDefault="00603958" w:rsidP="00603958">
      <w:pPr>
        <w:spacing w:line="16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68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4"/>
        <w:gridCol w:w="4734"/>
      </w:tblGrid>
      <w:tr w:rsidR="00603958" w:rsidRPr="00CE60E1" w:rsidTr="00E878DA">
        <w:trPr>
          <w:gridAfter w:val="1"/>
          <w:wAfter w:w="4734" w:type="dxa"/>
          <w:trHeight w:val="454"/>
        </w:trPr>
        <w:tc>
          <w:tcPr>
            <w:tcW w:w="4734" w:type="dxa"/>
            <w:vAlign w:val="center"/>
          </w:tcPr>
          <w:p w:rsidR="00603958" w:rsidRPr="00CE60E1" w:rsidRDefault="008E6BEA" w:rsidP="00E878D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75461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958" w:rsidRPr="00CE60E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958" w:rsidRPr="00CE60E1">
              <w:rPr>
                <w:rFonts w:ascii="Arial" w:hAnsi="Arial" w:cs="Arial"/>
                <w:sz w:val="24"/>
                <w:szCs w:val="24"/>
              </w:rPr>
              <w:t xml:space="preserve">  1 January 2018 to 31 March 2018</w:t>
            </w:r>
          </w:p>
        </w:tc>
      </w:tr>
      <w:tr w:rsidR="00603958" w:rsidRPr="00CE60E1" w:rsidTr="00E878DA">
        <w:trPr>
          <w:trHeight w:val="454"/>
        </w:trPr>
        <w:tc>
          <w:tcPr>
            <w:tcW w:w="4734" w:type="dxa"/>
            <w:vAlign w:val="center"/>
          </w:tcPr>
          <w:p w:rsidR="00603958" w:rsidRPr="00CE60E1" w:rsidRDefault="008E6BEA" w:rsidP="00E878D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71324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958" w:rsidRPr="00CE60E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958" w:rsidRPr="00CE60E1">
              <w:rPr>
                <w:rFonts w:ascii="Arial" w:hAnsi="Arial" w:cs="Arial"/>
                <w:sz w:val="24"/>
                <w:szCs w:val="24"/>
              </w:rPr>
              <w:t xml:space="preserve">  1 April 2018 to 30 September 2018</w:t>
            </w:r>
          </w:p>
        </w:tc>
        <w:tc>
          <w:tcPr>
            <w:tcW w:w="4734" w:type="dxa"/>
            <w:vAlign w:val="center"/>
          </w:tcPr>
          <w:p w:rsidR="00603958" w:rsidRPr="00CE60E1" w:rsidRDefault="008E6BEA" w:rsidP="00E878D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786074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958" w:rsidRPr="00CE60E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958" w:rsidRPr="00CE60E1">
              <w:rPr>
                <w:rFonts w:ascii="Arial" w:hAnsi="Arial" w:cs="Arial"/>
                <w:sz w:val="24"/>
                <w:szCs w:val="24"/>
              </w:rPr>
              <w:t xml:space="preserve">  1 October 2018 to 31 March 2019</w:t>
            </w:r>
          </w:p>
        </w:tc>
      </w:tr>
      <w:tr w:rsidR="00603958" w:rsidRPr="00CE60E1" w:rsidTr="00E878DA">
        <w:trPr>
          <w:trHeight w:val="454"/>
        </w:trPr>
        <w:tc>
          <w:tcPr>
            <w:tcW w:w="4734" w:type="dxa"/>
            <w:vAlign w:val="center"/>
          </w:tcPr>
          <w:p w:rsidR="00603958" w:rsidRPr="00CE60E1" w:rsidRDefault="008E6BEA" w:rsidP="00E878D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4307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958" w:rsidRPr="00CE60E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958" w:rsidRPr="00CE60E1">
              <w:rPr>
                <w:rFonts w:ascii="Arial" w:hAnsi="Arial" w:cs="Arial"/>
                <w:sz w:val="24"/>
                <w:szCs w:val="24"/>
              </w:rPr>
              <w:t xml:space="preserve">  1 April 2019 to 30 September 2019</w:t>
            </w:r>
          </w:p>
        </w:tc>
        <w:tc>
          <w:tcPr>
            <w:tcW w:w="4734" w:type="dxa"/>
            <w:vAlign w:val="center"/>
          </w:tcPr>
          <w:p w:rsidR="00603958" w:rsidRPr="00CE60E1" w:rsidRDefault="008E6BEA" w:rsidP="00E878D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7098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958" w:rsidRPr="00CE60E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958" w:rsidRPr="00CE60E1">
              <w:rPr>
                <w:rFonts w:ascii="Arial" w:hAnsi="Arial" w:cs="Arial"/>
                <w:sz w:val="24"/>
                <w:szCs w:val="24"/>
              </w:rPr>
              <w:t xml:space="preserve">  1 October 2019 to 31 March 2020</w:t>
            </w:r>
          </w:p>
        </w:tc>
      </w:tr>
      <w:tr w:rsidR="00603958" w:rsidRPr="00CE60E1" w:rsidTr="00E87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958" w:rsidRPr="00CE60E1" w:rsidRDefault="008E6BEA" w:rsidP="00E878D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7092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958" w:rsidRPr="00CE60E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958" w:rsidRPr="00CE60E1">
              <w:rPr>
                <w:rFonts w:ascii="Arial" w:hAnsi="Arial" w:cs="Arial"/>
                <w:sz w:val="24"/>
                <w:szCs w:val="24"/>
              </w:rPr>
              <w:t xml:space="preserve">  1 April 2020 to 30 September 2020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958" w:rsidRPr="00CE60E1" w:rsidRDefault="008E6BEA" w:rsidP="00E878D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573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958" w:rsidRPr="00CE60E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958" w:rsidRPr="00CE60E1">
              <w:rPr>
                <w:rFonts w:ascii="Arial" w:hAnsi="Arial" w:cs="Arial"/>
                <w:sz w:val="24"/>
                <w:szCs w:val="24"/>
              </w:rPr>
              <w:t xml:space="preserve">  1 October 2020 to 31 March 2021</w:t>
            </w:r>
          </w:p>
        </w:tc>
      </w:tr>
    </w:tbl>
    <w:p w:rsidR="00603958" w:rsidRPr="00CE60E1" w:rsidRDefault="00603958" w:rsidP="00603958">
      <w:pPr>
        <w:rPr>
          <w:rFonts w:ascii="Arial" w:hAnsi="Arial" w:cs="Arial"/>
          <w:sz w:val="24"/>
          <w:szCs w:val="24"/>
        </w:rPr>
      </w:pPr>
    </w:p>
    <w:p w:rsidR="00603958" w:rsidRPr="00CE60E1" w:rsidRDefault="00603958" w:rsidP="00603958">
      <w:pPr>
        <w:pStyle w:val="ListParagraph"/>
        <w:widowControl/>
        <w:numPr>
          <w:ilvl w:val="0"/>
          <w:numId w:val="1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 w:rsidRPr="00CE60E1">
        <w:rPr>
          <w:rFonts w:ascii="Arial" w:hAnsi="Arial" w:cs="Arial"/>
          <w:sz w:val="24"/>
          <w:szCs w:val="24"/>
        </w:rPr>
        <w:t>Reason(s) for applying ARA  (please put a “</w:t>
      </w:r>
      <w:r w:rsidRPr="00CE60E1">
        <w:rPr>
          <w:rFonts w:ascii="Arial" w:hAnsi="Arial" w:cs="Arial"/>
          <w:sz w:val="24"/>
          <w:szCs w:val="24"/>
        </w:rPr>
        <w:sym w:font="Wingdings 2" w:char="F050"/>
      </w:r>
      <w:r w:rsidRPr="00CE60E1">
        <w:rPr>
          <w:rFonts w:ascii="Arial" w:hAnsi="Arial" w:cs="Arial"/>
          <w:sz w:val="24"/>
          <w:szCs w:val="24"/>
        </w:rPr>
        <w:t>” in the respective box)</w:t>
      </w:r>
    </w:p>
    <w:p w:rsidR="00603958" w:rsidRPr="00CE60E1" w:rsidRDefault="00603958" w:rsidP="00603958">
      <w:pPr>
        <w:pStyle w:val="ListParagraph"/>
        <w:spacing w:line="160" w:lineRule="exact"/>
        <w:ind w:left="28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897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97"/>
        <w:gridCol w:w="8500"/>
      </w:tblGrid>
      <w:tr w:rsidR="00603958" w:rsidRPr="00CE60E1" w:rsidTr="00E878DA">
        <w:trPr>
          <w:trHeight w:val="62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03958" w:rsidRPr="00CE60E1" w:rsidRDefault="008E6BEA" w:rsidP="00E878D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38304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958" w:rsidRPr="00CE60E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:rsidR="00603958" w:rsidRPr="00CE60E1" w:rsidRDefault="00603958" w:rsidP="00E878DA">
            <w:pPr>
              <w:ind w:right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Needs more time to develop/ amend and/ or test the system on calculation and collection of levy;</w:t>
            </w:r>
          </w:p>
        </w:tc>
      </w:tr>
      <w:tr w:rsidR="00603958" w:rsidRPr="00CE60E1" w:rsidTr="00E878DA">
        <w:trPr>
          <w:trHeight w:val="62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03958" w:rsidRPr="00CE60E1" w:rsidRDefault="008E6BEA" w:rsidP="00E878D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46638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958" w:rsidRPr="00CE60E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:rsidR="00603958" w:rsidRPr="00CE60E1" w:rsidRDefault="00603958" w:rsidP="00E878DA">
            <w:pPr>
              <w:ind w:right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Not proceed to develop/ amend system for the calculation and collection of levy for business reasons/ run-off business;</w:t>
            </w:r>
          </w:p>
        </w:tc>
      </w:tr>
      <w:tr w:rsidR="00603958" w:rsidRPr="00CE60E1" w:rsidTr="00E878DA">
        <w:trPr>
          <w:trHeight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03958" w:rsidRPr="00CE60E1" w:rsidRDefault="008E6BEA" w:rsidP="00E878D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958211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958" w:rsidRPr="00CE60E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Any other reasons, please state below:</w:t>
            </w:r>
          </w:p>
        </w:tc>
      </w:tr>
      <w:tr w:rsidR="00603958" w:rsidRPr="00CE60E1" w:rsidTr="00E878DA">
        <w:trPr>
          <w:trHeight w:val="26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3958" w:rsidRPr="00CE60E1" w:rsidRDefault="00603958" w:rsidP="00E878DA">
            <w:pPr>
              <w:widowControl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3958" w:rsidRPr="00CE60E1" w:rsidRDefault="00603958" w:rsidP="00603958">
      <w:pPr>
        <w:pStyle w:val="ListParagraph"/>
        <w:rPr>
          <w:rFonts w:ascii="Arial" w:hAnsi="Arial" w:cs="Arial"/>
          <w:b/>
          <w:sz w:val="24"/>
          <w:szCs w:val="24"/>
        </w:rPr>
      </w:pPr>
      <w:r w:rsidRPr="00CE60E1">
        <w:rPr>
          <w:rFonts w:ascii="Arial" w:hAnsi="Arial" w:cs="Arial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94618" wp14:editId="7A92D77D">
                <wp:simplePos x="0" y="0"/>
                <wp:positionH relativeFrom="column">
                  <wp:posOffset>-72295</wp:posOffset>
                </wp:positionH>
                <wp:positionV relativeFrom="paragraph">
                  <wp:posOffset>157456</wp:posOffset>
                </wp:positionV>
                <wp:extent cx="5969479" cy="17253"/>
                <wp:effectExtent l="0" t="0" r="31750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479" cy="1725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A19F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2.4pt" to="464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:rsidR="00603958" w:rsidRPr="00CE60E1" w:rsidRDefault="00603958" w:rsidP="00603958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603958" w:rsidRPr="00CE60E1" w:rsidRDefault="00603958" w:rsidP="00603958">
      <w:pPr>
        <w:pStyle w:val="ListParagraph"/>
        <w:rPr>
          <w:rFonts w:ascii="Arial" w:hAnsi="Arial" w:cs="Arial"/>
          <w:b/>
          <w:sz w:val="24"/>
          <w:szCs w:val="24"/>
        </w:rPr>
      </w:pPr>
      <w:r w:rsidRPr="00CE60E1">
        <w:rPr>
          <w:rFonts w:ascii="Arial" w:hAnsi="Arial" w:cs="Arial"/>
          <w:sz w:val="24"/>
          <w:szCs w:val="24"/>
        </w:rPr>
        <w:t>Application:</w:t>
      </w:r>
      <w:r w:rsidRPr="00CE60E1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CE60E1">
        <w:rPr>
          <w:rFonts w:ascii="Arial" w:hAnsi="Arial" w:cs="Arial"/>
          <w:b/>
          <w:sz w:val="24"/>
          <w:szCs w:val="24"/>
        </w:rPr>
        <w:tab/>
      </w:r>
      <w:r w:rsidRPr="00CE60E1">
        <w:rPr>
          <w:rFonts w:ascii="Arial" w:hAnsi="Arial" w:cs="Arial"/>
          <w:b/>
          <w:sz w:val="24"/>
          <w:szCs w:val="24"/>
        </w:rPr>
        <w:tab/>
      </w:r>
      <w:r w:rsidRPr="00CE60E1">
        <w:rPr>
          <w:rFonts w:ascii="Arial" w:hAnsi="Arial" w:cs="Arial"/>
          <w:b/>
          <w:sz w:val="24"/>
          <w:szCs w:val="24"/>
        </w:rPr>
        <w:tab/>
      </w:r>
      <w:r w:rsidRPr="00CE60E1">
        <w:rPr>
          <w:rFonts w:ascii="Arial" w:hAnsi="Arial" w:cs="Arial"/>
          <w:sz w:val="24"/>
          <w:szCs w:val="24"/>
        </w:rPr>
        <w:t>Approval:</w:t>
      </w:r>
      <w:r w:rsidRPr="00CE60E1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1"/>
        <w:gridCol w:w="1251"/>
        <w:gridCol w:w="4135"/>
      </w:tblGrid>
      <w:tr w:rsidR="00603958" w:rsidRPr="00CE60E1" w:rsidTr="00E878DA">
        <w:trPr>
          <w:trHeight w:hRule="exact" w:val="698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</w:p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603958" w:rsidRPr="00CE60E1" w:rsidRDefault="00603958" w:rsidP="00E87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958" w:rsidRPr="00CE60E1" w:rsidRDefault="00603958" w:rsidP="00E878DA">
            <w:pPr>
              <w:ind w:left="28"/>
              <w:rPr>
                <w:rFonts w:ascii="Arial" w:hAnsi="Arial" w:cs="Arial"/>
                <w:sz w:val="24"/>
                <w:szCs w:val="24"/>
              </w:rPr>
            </w:pPr>
          </w:p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</w:p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958" w:rsidRPr="00CE60E1" w:rsidTr="00E878DA">
        <w:trPr>
          <w:trHeight w:hRule="exact" w:val="284"/>
        </w:trPr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Signature (with Name, Post &amp; Date)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603958" w:rsidRPr="00CE60E1" w:rsidRDefault="00603958" w:rsidP="00E87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Signature (with Name, Post &amp; Date)</w:t>
            </w:r>
          </w:p>
        </w:tc>
      </w:tr>
      <w:tr w:rsidR="00603958" w:rsidRPr="00CE60E1" w:rsidTr="00E878DA">
        <w:trPr>
          <w:trHeight w:hRule="exact" w:val="402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603958" w:rsidRPr="00CE60E1" w:rsidRDefault="00603958" w:rsidP="00E87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Insurance Authority</w:t>
            </w:r>
          </w:p>
        </w:tc>
      </w:tr>
      <w:tr w:rsidR="00603958" w:rsidRPr="00CE60E1" w:rsidTr="00E878DA">
        <w:trPr>
          <w:trHeight w:hRule="exact" w:val="393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  <w:r w:rsidRPr="00CE60E1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603958" w:rsidRPr="00CE60E1" w:rsidRDefault="00603958" w:rsidP="00E87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603958" w:rsidRPr="00CE60E1" w:rsidRDefault="00603958" w:rsidP="00E87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3958" w:rsidRPr="00CE60E1" w:rsidRDefault="00603958" w:rsidP="00603958">
      <w:pPr>
        <w:rPr>
          <w:rFonts w:ascii="Arial" w:eastAsia="Times New Roman" w:hAnsi="Arial" w:cs="Arial"/>
          <w:sz w:val="20"/>
          <w:szCs w:val="20"/>
          <w:vertAlign w:val="superscript"/>
          <w:lang w:val="en-GB"/>
        </w:rPr>
      </w:pPr>
    </w:p>
    <w:p w:rsidR="00603958" w:rsidRPr="00CE60E1" w:rsidRDefault="00603958" w:rsidP="00603958">
      <w:pPr>
        <w:rPr>
          <w:rFonts w:ascii="Arial" w:eastAsia="Times New Roman" w:hAnsi="Arial" w:cs="Arial"/>
          <w:sz w:val="20"/>
          <w:szCs w:val="20"/>
          <w:lang w:val="en-GB"/>
        </w:rPr>
      </w:pPr>
      <w:r w:rsidRPr="00CE60E1">
        <w:rPr>
          <w:rFonts w:ascii="Arial" w:eastAsia="Times New Roman" w:hAnsi="Arial" w:cs="Arial"/>
          <w:sz w:val="20"/>
          <w:szCs w:val="20"/>
          <w:vertAlign w:val="superscript"/>
          <w:lang w:val="en-GB"/>
        </w:rPr>
        <w:t xml:space="preserve">1 </w:t>
      </w:r>
      <w:hyperlink r:id="rId8" w:history="1">
        <w:r w:rsidRPr="00CE60E1">
          <w:rPr>
            <w:rStyle w:val="Hyperlink"/>
            <w:rFonts w:ascii="Arial" w:eastAsia="Times New Roman" w:hAnsi="Arial" w:cs="Arial"/>
            <w:sz w:val="20"/>
            <w:szCs w:val="20"/>
            <w:lang w:val="en-GB"/>
          </w:rPr>
          <w:t>levy@IA.org.hk</w:t>
        </w:r>
      </w:hyperlink>
    </w:p>
    <w:p w:rsidR="00603958" w:rsidRDefault="00603958" w:rsidP="00603958">
      <w:pPr>
        <w:rPr>
          <w:rFonts w:ascii="Arial" w:eastAsia="Times New Roman" w:hAnsi="Arial" w:cs="Arial"/>
          <w:sz w:val="20"/>
          <w:szCs w:val="20"/>
          <w:lang w:val="en-GB"/>
        </w:rPr>
      </w:pPr>
      <w:r w:rsidRPr="00CE60E1">
        <w:rPr>
          <w:rFonts w:ascii="Arial" w:eastAsia="Times New Roman" w:hAnsi="Arial" w:cs="Arial"/>
          <w:sz w:val="20"/>
          <w:szCs w:val="20"/>
          <w:vertAlign w:val="superscript"/>
          <w:lang w:val="en-GB"/>
        </w:rPr>
        <w:t xml:space="preserve">2 </w:t>
      </w:r>
      <w:r w:rsidRPr="00CE60E1">
        <w:rPr>
          <w:rFonts w:ascii="Arial" w:eastAsia="Times New Roman" w:hAnsi="Arial" w:cs="Arial"/>
          <w:sz w:val="20"/>
          <w:szCs w:val="20"/>
          <w:lang w:val="en-GB"/>
        </w:rPr>
        <w:t>19</w:t>
      </w:r>
      <w:r w:rsidRPr="00CE60E1">
        <w:rPr>
          <w:rFonts w:ascii="Arial" w:eastAsia="Times New Roman" w:hAnsi="Arial" w:cs="Arial"/>
          <w:sz w:val="20"/>
          <w:szCs w:val="20"/>
          <w:vertAlign w:val="superscript"/>
          <w:lang w:val="en-GB"/>
        </w:rPr>
        <w:t>th</w:t>
      </w:r>
      <w:r w:rsidRPr="00CE60E1">
        <w:rPr>
          <w:rFonts w:ascii="Arial" w:eastAsia="Times New Roman" w:hAnsi="Arial" w:cs="Arial"/>
          <w:sz w:val="20"/>
          <w:szCs w:val="20"/>
          <w:lang w:val="en-GB"/>
        </w:rPr>
        <w:t xml:space="preserve"> Floor, 41 Heung Yip Road, Wong </w:t>
      </w:r>
      <w:proofErr w:type="spellStart"/>
      <w:r w:rsidRPr="00CE60E1">
        <w:rPr>
          <w:rFonts w:ascii="Arial" w:eastAsia="Times New Roman" w:hAnsi="Arial" w:cs="Arial"/>
          <w:sz w:val="20"/>
          <w:szCs w:val="20"/>
          <w:lang w:val="en-GB"/>
        </w:rPr>
        <w:t>Chuk</w:t>
      </w:r>
      <w:proofErr w:type="spellEnd"/>
      <w:r w:rsidRPr="00CE60E1">
        <w:rPr>
          <w:rFonts w:ascii="Arial" w:eastAsia="Times New Roman" w:hAnsi="Arial" w:cs="Arial"/>
          <w:sz w:val="20"/>
          <w:szCs w:val="20"/>
          <w:lang w:val="en-GB"/>
        </w:rPr>
        <w:t xml:space="preserve"> Hang, Hong Kong</w:t>
      </w:r>
    </w:p>
    <w:sectPr w:rsidR="00603958" w:rsidSect="00603958">
      <w:footerReference w:type="default" r:id="rId9"/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EA" w:rsidRDefault="008E6BEA" w:rsidP="008E6BEA">
      <w:r>
        <w:separator/>
      </w:r>
    </w:p>
  </w:endnote>
  <w:endnote w:type="continuationSeparator" w:id="0">
    <w:p w:rsidR="008E6BEA" w:rsidRDefault="008E6BEA" w:rsidP="008E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BEA" w:rsidRPr="008E6BEA" w:rsidRDefault="008E6BEA" w:rsidP="008E6BEA">
    <w:pPr>
      <w:pStyle w:val="Footer"/>
      <w:jc w:val="right"/>
      <w:rPr>
        <w:lang w:val="en-HK"/>
      </w:rPr>
    </w:pPr>
    <w:r>
      <w:rPr>
        <w:lang w:val="en-HK"/>
      </w:rP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EA" w:rsidRDefault="008E6BEA" w:rsidP="008E6BEA">
      <w:r>
        <w:separator/>
      </w:r>
    </w:p>
  </w:footnote>
  <w:footnote w:type="continuationSeparator" w:id="0">
    <w:p w:rsidR="008E6BEA" w:rsidRDefault="008E6BEA" w:rsidP="008E6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A1FFE"/>
    <w:multiLevelType w:val="hybridMultilevel"/>
    <w:tmpl w:val="C5A607E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58"/>
    <w:rsid w:val="00603958"/>
    <w:rsid w:val="008659BF"/>
    <w:rsid w:val="008E6BEA"/>
    <w:rsid w:val="00E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F3CE"/>
  <w15:chartTrackingRefBased/>
  <w15:docId w15:val="{1C96A087-324C-4819-B027-F9CBB965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3958"/>
    <w:pPr>
      <w:widowControl w:val="0"/>
      <w:spacing w:after="0" w:line="240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958"/>
  </w:style>
  <w:style w:type="table" w:styleId="TableGrid">
    <w:name w:val="Table Grid"/>
    <w:basedOn w:val="TableNormal"/>
    <w:uiPriority w:val="39"/>
    <w:rsid w:val="00603958"/>
    <w:pPr>
      <w:widowControl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39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E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BE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y@IA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4DAE1-9DF5-4F88-A758-B676818A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WONG</dc:creator>
  <cp:keywords/>
  <dc:description/>
  <cp:lastModifiedBy>Erica WONG</cp:lastModifiedBy>
  <cp:revision>2</cp:revision>
  <dcterms:created xsi:type="dcterms:W3CDTF">2018-03-01T04:14:00Z</dcterms:created>
  <dcterms:modified xsi:type="dcterms:W3CDTF">2018-03-01T04:22:00Z</dcterms:modified>
</cp:coreProperties>
</file>